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B5" w:rsidRDefault="00AB18B5">
      <w:pPr>
        <w:jc w:val="center"/>
        <w:rPr>
          <w:rFonts w:ascii="Century Schoolbook" w:hAnsi="Century Schoolbook" w:cs="Century Schoolbook"/>
          <w:color w:val="0070C0"/>
          <w:sz w:val="24"/>
          <w:szCs w:val="24"/>
        </w:rPr>
      </w:pPr>
      <w:r>
        <w:rPr>
          <w:rFonts w:ascii="Century Schoolbook" w:hAnsi="Century Schoolbook" w:cs="Century Schoolbook"/>
          <w:color w:val="0070C0"/>
          <w:sz w:val="24"/>
          <w:szCs w:val="24"/>
        </w:rPr>
        <w:t>REGULAMIN KONKURSU SUDOKU DLA KLAS I - III</w:t>
      </w:r>
    </w:p>
    <w:p w:rsidR="00AB18B5" w:rsidRDefault="00AB18B5">
      <w:pPr>
        <w:spacing w:line="240" w:lineRule="auto"/>
        <w:jc w:val="both"/>
        <w:rPr>
          <w:rFonts w:ascii="Century Schoolbook" w:hAnsi="Century Schoolbook" w:cs="Century Schoolbook"/>
          <w:color w:val="FF0000"/>
          <w:sz w:val="24"/>
          <w:szCs w:val="24"/>
          <w:u w:val="single"/>
        </w:rPr>
      </w:pPr>
      <w:r>
        <w:rPr>
          <w:rFonts w:ascii="Century Schoolbook" w:hAnsi="Century Schoolbook" w:cs="Century Schoolbook"/>
          <w:color w:val="FF0000"/>
          <w:sz w:val="24"/>
          <w:szCs w:val="24"/>
          <w:u w:val="single"/>
        </w:rPr>
        <w:t>Cele konkursu:</w:t>
      </w:r>
    </w:p>
    <w:p w:rsidR="00AB18B5" w:rsidRDefault="00AB18B5">
      <w:p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sym w:font="Symbol" w:char="F0B7"/>
      </w:r>
      <w:r>
        <w:rPr>
          <w:rFonts w:ascii="Century Schoolbook" w:hAnsi="Century Schoolbook" w:cs="Century Schoolbook"/>
          <w:sz w:val="24"/>
          <w:szCs w:val="24"/>
        </w:rPr>
        <w:t xml:space="preserve"> Rozwijanie zainteresowań uczniów.</w:t>
      </w:r>
    </w:p>
    <w:p w:rsidR="00AB18B5" w:rsidRDefault="00AB18B5">
      <w:p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sym w:font="Symbol" w:char="F0B7"/>
      </w:r>
      <w:r>
        <w:rPr>
          <w:rFonts w:ascii="Century Schoolbook" w:hAnsi="Century Schoolbook" w:cs="Century Schoolbook"/>
          <w:sz w:val="24"/>
          <w:szCs w:val="24"/>
        </w:rPr>
        <w:t xml:space="preserve"> Popularyzowanie łamigłówek logicznych wśród dzieci.</w:t>
      </w:r>
    </w:p>
    <w:p w:rsidR="00AB18B5" w:rsidRDefault="00AB18B5">
      <w:p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sym w:font="Symbol" w:char="F0B7"/>
      </w:r>
      <w:r>
        <w:rPr>
          <w:rFonts w:ascii="Century Schoolbook" w:hAnsi="Century Schoolbook" w:cs="Century Schoolbook"/>
          <w:sz w:val="24"/>
          <w:szCs w:val="24"/>
        </w:rPr>
        <w:t xml:space="preserve"> Doskonalenie umiejętności logicznego i twórczego myślenia.</w:t>
      </w:r>
    </w:p>
    <w:p w:rsidR="00AB18B5" w:rsidRDefault="00AB18B5">
      <w:p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sym w:font="Symbol" w:char="F0B7"/>
      </w:r>
      <w:r>
        <w:rPr>
          <w:rFonts w:ascii="Century Schoolbook" w:hAnsi="Century Schoolbook" w:cs="Century Schoolbook"/>
          <w:sz w:val="24"/>
          <w:szCs w:val="24"/>
        </w:rPr>
        <w:t xml:space="preserve"> Zachęcenie uczniów do ćwiczenia i poszukiwania rozwiązań innych problemów logicznych, matematycznych czy technicznych.</w:t>
      </w:r>
    </w:p>
    <w:p w:rsidR="00AB18B5" w:rsidRDefault="00AB18B5">
      <w:p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sym w:font="Symbol" w:char="F0B7"/>
      </w:r>
      <w:r>
        <w:rPr>
          <w:rFonts w:ascii="Century Schoolbook" w:hAnsi="Century Schoolbook" w:cs="Century Schoolbook"/>
          <w:sz w:val="24"/>
          <w:szCs w:val="24"/>
        </w:rPr>
        <w:t xml:space="preserve"> Zadowolenie z osiągniętego sukcesu, jakim jest samodzielne rozwiązanie łamigłówki.</w:t>
      </w:r>
    </w:p>
    <w:p w:rsidR="00AB18B5" w:rsidRDefault="00AB18B5">
      <w:pPr>
        <w:spacing w:line="240" w:lineRule="auto"/>
        <w:jc w:val="both"/>
        <w:rPr>
          <w:rFonts w:ascii="Century Schoolbook" w:hAnsi="Century Schoolbook" w:cs="Century Schoolbook"/>
          <w:color w:val="FF0000"/>
          <w:sz w:val="24"/>
          <w:szCs w:val="24"/>
          <w:u w:val="single"/>
        </w:rPr>
      </w:pPr>
      <w:r>
        <w:rPr>
          <w:rFonts w:ascii="Century Schoolbook" w:hAnsi="Century Schoolbook" w:cs="Century Schoolbook"/>
          <w:color w:val="FF0000"/>
          <w:sz w:val="24"/>
          <w:szCs w:val="24"/>
          <w:u w:val="single"/>
        </w:rPr>
        <w:t>Zasady konkursu:</w:t>
      </w:r>
    </w:p>
    <w:p w:rsidR="00AB18B5" w:rsidRDefault="00AB18B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Konkurs adresowany jest dla uczniów z </w:t>
      </w:r>
      <w:r w:rsidR="00E70CAB">
        <w:rPr>
          <w:rFonts w:ascii="Century Schoolbook" w:hAnsi="Century Schoolbook" w:cs="Century Schoolbook"/>
          <w:sz w:val="24"/>
          <w:szCs w:val="24"/>
        </w:rPr>
        <w:t>klas I - III i odbędzie się</w:t>
      </w:r>
      <w:r>
        <w:rPr>
          <w:rFonts w:ascii="Century Schoolbook" w:hAnsi="Century Schoolbook" w:cs="Century Schoolbook"/>
          <w:sz w:val="24"/>
          <w:szCs w:val="24"/>
        </w:rPr>
        <w:t xml:space="preserve"> </w:t>
      </w:r>
      <w:r w:rsidR="00E67C40">
        <w:rPr>
          <w:rFonts w:ascii="Century Schoolbook" w:hAnsi="Century Schoolbook" w:cs="Century Schoolbook"/>
          <w:sz w:val="24"/>
          <w:szCs w:val="24"/>
        </w:rPr>
        <w:br/>
      </w:r>
      <w:r>
        <w:rPr>
          <w:rFonts w:ascii="Century Schoolbook" w:hAnsi="Century Schoolbook" w:cs="Century Schoolbook"/>
          <w:sz w:val="24"/>
          <w:szCs w:val="24"/>
        </w:rPr>
        <w:t xml:space="preserve">w Szkole Podstawowej nr 5 Integracyjnej im. Szarych Szeregów </w:t>
      </w:r>
      <w:r w:rsidR="00E67C40">
        <w:rPr>
          <w:rFonts w:ascii="Century Schoolbook" w:hAnsi="Century Schoolbook" w:cs="Century Schoolbook"/>
          <w:sz w:val="24"/>
          <w:szCs w:val="24"/>
        </w:rPr>
        <w:br/>
      </w:r>
      <w:r>
        <w:rPr>
          <w:rFonts w:ascii="Century Schoolbook" w:hAnsi="Century Schoolbook" w:cs="Century Schoolbook"/>
          <w:sz w:val="24"/>
          <w:szCs w:val="24"/>
        </w:rPr>
        <w:t>we Włocławku</w:t>
      </w:r>
    </w:p>
    <w:p w:rsidR="00AB18B5" w:rsidRDefault="00AB18B5">
      <w:pPr>
        <w:numPr>
          <w:ilvl w:val="0"/>
          <w:numId w:val="5"/>
        </w:numPr>
        <w:spacing w:after="0" w:line="240" w:lineRule="auto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Organizatorami kon</w:t>
      </w:r>
      <w:r w:rsidR="005C0064">
        <w:rPr>
          <w:rFonts w:ascii="Century Schoolbook" w:hAnsi="Century Schoolbook" w:cs="Century Schoolbook"/>
          <w:sz w:val="24"/>
          <w:szCs w:val="24"/>
        </w:rPr>
        <w:t>kursu i jednocześnie jury jest</w:t>
      </w:r>
      <w:r>
        <w:rPr>
          <w:rFonts w:ascii="Century Schoolbook" w:hAnsi="Century Schoolbook" w:cs="Century Schoolbook"/>
          <w:sz w:val="24"/>
          <w:szCs w:val="24"/>
        </w:rPr>
        <w:t xml:space="preserve"> troje nauczycieli: </w:t>
      </w:r>
      <w:r>
        <w:rPr>
          <w:rFonts w:ascii="Century Schoolbook" w:hAnsi="Century Schoolbook" w:cs="Century Schoolbook"/>
          <w:sz w:val="24"/>
          <w:szCs w:val="24"/>
        </w:rPr>
        <w:br/>
      </w:r>
      <w:r>
        <w:rPr>
          <w:rFonts w:ascii="Century Schoolbook" w:hAnsi="Century Schoolbook" w:cs="Century Schoolbook"/>
          <w:b/>
          <w:bCs/>
          <w:sz w:val="24"/>
          <w:szCs w:val="24"/>
        </w:rPr>
        <w:t xml:space="preserve">p. Dagmara Adamczewska, p. Donata </w:t>
      </w:r>
      <w:proofErr w:type="spellStart"/>
      <w:r>
        <w:rPr>
          <w:rFonts w:ascii="Century Schoolbook" w:hAnsi="Century Schoolbook" w:cs="Century Schoolbook"/>
          <w:b/>
          <w:bCs/>
          <w:sz w:val="24"/>
          <w:szCs w:val="24"/>
        </w:rPr>
        <w:t>Bogalecka</w:t>
      </w:r>
      <w:proofErr w:type="spellEnd"/>
      <w:r>
        <w:rPr>
          <w:rFonts w:ascii="Century Schoolbook" w:hAnsi="Century Schoolbook" w:cs="Century Schoolbook"/>
          <w:b/>
          <w:bCs/>
          <w:sz w:val="24"/>
          <w:szCs w:val="24"/>
        </w:rPr>
        <w:t xml:space="preserve"> i p. Anna Puchalska.</w:t>
      </w:r>
    </w:p>
    <w:p w:rsidR="00AB18B5" w:rsidRDefault="00AB18B5">
      <w:pPr>
        <w:spacing w:after="0" w:line="240" w:lineRule="auto"/>
        <w:ind w:left="360"/>
        <w:rPr>
          <w:rFonts w:ascii="Century Schoolbook" w:hAnsi="Century Schoolbook" w:cs="Century Schoolbook"/>
          <w:sz w:val="24"/>
          <w:szCs w:val="24"/>
        </w:rPr>
      </w:pPr>
    </w:p>
    <w:p w:rsidR="00AB18B5" w:rsidRDefault="00AB18B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Konkurs będzie przeprowadzony w następujących kategoriach:</w:t>
      </w:r>
    </w:p>
    <w:p w:rsidR="00AB18B5" w:rsidRDefault="00AB18B5">
      <w:pPr>
        <w:spacing w:line="240" w:lineRule="auto"/>
        <w:jc w:val="center"/>
        <w:rPr>
          <w:rFonts w:ascii="Century Schoolbook" w:hAnsi="Century Schoolbook" w:cs="Century Schoolbook"/>
          <w:color w:val="0070C0"/>
          <w:sz w:val="24"/>
          <w:szCs w:val="24"/>
        </w:rPr>
      </w:pPr>
      <w:r>
        <w:rPr>
          <w:rFonts w:ascii="Century Schoolbook" w:hAnsi="Century Schoolbook" w:cs="Century Schoolbook"/>
          <w:color w:val="0070C0"/>
          <w:sz w:val="24"/>
          <w:szCs w:val="24"/>
        </w:rPr>
        <w:t>- ZŁOTY I SREBRNY MISTRZ SUDOKU KLAS I, II i III</w:t>
      </w:r>
    </w:p>
    <w:p w:rsidR="00AB18B5" w:rsidRDefault="008B54D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color w:val="FF0000"/>
          <w:sz w:val="24"/>
          <w:szCs w:val="24"/>
        </w:rPr>
        <w:t>Konkurs odbędzie się dnia 28 marca 2025 w bud B w sali nr 5</w:t>
      </w:r>
      <w:r w:rsidR="00AD2A42">
        <w:rPr>
          <w:rFonts w:ascii="Century Schoolbook" w:hAnsi="Century Schoolbook" w:cs="Century Schoolbook"/>
          <w:color w:val="FF0000"/>
          <w:sz w:val="24"/>
          <w:szCs w:val="24"/>
        </w:rPr>
        <w:t>.</w:t>
      </w:r>
      <w:r w:rsidR="00AB18B5">
        <w:rPr>
          <w:rFonts w:ascii="Century Schoolbook" w:hAnsi="Century Schoolbook" w:cs="Century Schoolbook"/>
          <w:sz w:val="24"/>
          <w:szCs w:val="24"/>
        </w:rPr>
        <w:t xml:space="preserve">  </w:t>
      </w:r>
    </w:p>
    <w:p w:rsidR="00AB18B5" w:rsidRDefault="00AB18B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W konkursie może brać udział</w:t>
      </w:r>
      <w:r>
        <w:rPr>
          <w:rFonts w:ascii="Century Schoolbook" w:hAnsi="Century Schoolbook" w:cs="Century Schoolbook"/>
          <w:color w:val="FF0000"/>
          <w:sz w:val="24"/>
          <w:szCs w:val="24"/>
        </w:rPr>
        <w:t xml:space="preserve"> dowolna ilość osób </w:t>
      </w:r>
      <w:r>
        <w:rPr>
          <w:rFonts w:ascii="Century Schoolbook" w:hAnsi="Century Schoolbook" w:cs="Century Schoolbook"/>
          <w:sz w:val="24"/>
          <w:szCs w:val="24"/>
        </w:rPr>
        <w:t>z każdej klasy</w:t>
      </w:r>
      <w:r w:rsidR="005C0064"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z w:val="24"/>
          <w:szCs w:val="24"/>
        </w:rPr>
        <w:t xml:space="preserve"> wytypowanych przez wychowawcę klasy.</w:t>
      </w:r>
    </w:p>
    <w:p w:rsidR="00AB18B5" w:rsidRDefault="00AB18B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Uczestnicy rozwiązują samodzielnie otrzymane diagramy SUDOKU. Każdy z nich musi zawierać: imię, nazwisko i klasę. </w:t>
      </w:r>
    </w:p>
    <w:p w:rsidR="00AB18B5" w:rsidRDefault="00AB18B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Każdy z diagramów jest oceniany pod względem popraw</w:t>
      </w:r>
      <w:r w:rsidR="00E67C40">
        <w:rPr>
          <w:rFonts w:ascii="Century Schoolbook" w:hAnsi="Century Schoolbook" w:cs="Century Schoolbook"/>
          <w:sz w:val="24"/>
          <w:szCs w:val="24"/>
        </w:rPr>
        <w:t>ności (w przypadku błędnych rozwiązań, ilość poprawnie wpisanych cyfr zostanie obliczona procentowo).</w:t>
      </w:r>
    </w:p>
    <w:p w:rsidR="00AB18B5" w:rsidRDefault="00AB18B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Podczas konkursu nie można korzystać z żadnych dodatkowych urządzeń (np. kalkulatorów) .</w:t>
      </w:r>
    </w:p>
    <w:p w:rsidR="00AB18B5" w:rsidRDefault="00AB18B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Uczniowie używają własnych przyborów do pisania.</w:t>
      </w:r>
    </w:p>
    <w:p w:rsidR="00AB18B5" w:rsidRDefault="00AB18B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Uczestnik sygnalizuje poprzez podniesienie ręki zakończenie pracy.</w:t>
      </w:r>
    </w:p>
    <w:p w:rsidR="00AB18B5" w:rsidRDefault="00AB18B5">
      <w:pPr>
        <w:pStyle w:val="Akapitzlist"/>
        <w:jc w:val="center"/>
        <w:rPr>
          <w:rFonts w:ascii="Century Schoolbook" w:hAnsi="Century Schoolbook" w:cs="Century Schoolbook"/>
          <w:color w:val="0070C0"/>
          <w:sz w:val="24"/>
          <w:szCs w:val="24"/>
        </w:rPr>
      </w:pPr>
      <w:r>
        <w:rPr>
          <w:color w:val="0070C0"/>
          <w:sz w:val="30"/>
          <w:szCs w:val="30"/>
        </w:rPr>
        <w:t>Uczestnicy Konkursu wyrażają zgodę na wykorzystanie swojego wizerunku na zdjęciach oraz ich publikację na stronie internetowej naszej szkoły.</w:t>
      </w:r>
    </w:p>
    <w:p w:rsidR="00AB18B5" w:rsidRPr="005C0064" w:rsidRDefault="00AB18B5" w:rsidP="005C0064">
      <w:pPr>
        <w:jc w:val="center"/>
        <w:rPr>
          <w:rFonts w:ascii="Century Schoolbook" w:hAnsi="Century Schoolbook" w:cs="Century Schoolbook"/>
          <w:sz w:val="24"/>
          <w:szCs w:val="24"/>
          <w:u w:val="single"/>
        </w:rPr>
      </w:pPr>
      <w:r>
        <w:rPr>
          <w:rFonts w:ascii="Century Schoolbook" w:hAnsi="Century Schoolbook" w:cs="Century Schoolbook"/>
          <w:sz w:val="24"/>
          <w:szCs w:val="24"/>
          <w:u w:val="single"/>
        </w:rPr>
        <w:t>Zapraszamy</w:t>
      </w:r>
      <w:bookmarkStart w:id="0" w:name="_GoBack"/>
      <w:bookmarkEnd w:id="0"/>
    </w:p>
    <w:sectPr w:rsidR="00AB18B5" w:rsidRPr="005C0064" w:rsidSect="00AB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Bookman Old Style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328B"/>
    <w:multiLevelType w:val="hybridMultilevel"/>
    <w:tmpl w:val="161CAE14"/>
    <w:lvl w:ilvl="0" w:tplc="554012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/>
      </w:rPr>
    </w:lvl>
  </w:abstractNum>
  <w:abstractNum w:abstractNumId="1">
    <w:nsid w:val="26D61749"/>
    <w:multiLevelType w:val="hybridMultilevel"/>
    <w:tmpl w:val="F18E9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72024D"/>
    <w:multiLevelType w:val="hybridMultilevel"/>
    <w:tmpl w:val="D930B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A7143A"/>
    <w:multiLevelType w:val="hybridMultilevel"/>
    <w:tmpl w:val="47E21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D07B87"/>
    <w:multiLevelType w:val="hybridMultilevel"/>
    <w:tmpl w:val="96024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C35C5"/>
    <w:multiLevelType w:val="hybridMultilevel"/>
    <w:tmpl w:val="FF10A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8B5"/>
    <w:rsid w:val="005C0064"/>
    <w:rsid w:val="008B54DF"/>
    <w:rsid w:val="00AB18B5"/>
    <w:rsid w:val="00AD2A42"/>
    <w:rsid w:val="00E67C40"/>
    <w:rsid w:val="00E7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BBBB53-DDEA-47E1-84D7-0F5185FB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ytu">
    <w:name w:val="Title"/>
    <w:basedOn w:val="Normalny"/>
    <w:link w:val="TytuZnak"/>
    <w:uiPriority w:val="99"/>
    <w:qFormat/>
    <w:pPr>
      <w:spacing w:after="0" w:line="240" w:lineRule="auto"/>
      <w:jc w:val="center"/>
    </w:pPr>
    <w:rPr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SUDOKU DLA KLAS II I III</vt:lpstr>
    </vt:vector>
  </TitlesOfParts>
  <Company>dom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SUDOKU DLA KLAS II I III</dc:title>
  <dc:subject/>
  <dc:creator>Dagmara Adamczewska</dc:creator>
  <cp:keywords/>
  <dc:description/>
  <cp:lastModifiedBy>rdn.bogaleccy@gmail.com</cp:lastModifiedBy>
  <cp:revision>10</cp:revision>
  <dcterms:created xsi:type="dcterms:W3CDTF">2023-03-06T21:06:00Z</dcterms:created>
  <dcterms:modified xsi:type="dcterms:W3CDTF">2025-03-20T20:38:00Z</dcterms:modified>
</cp:coreProperties>
</file>